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841" w:rsidRDefault="006E0841" w:rsidP="006E0841">
      <w:pPr>
        <w:pStyle w:val="a7"/>
        <w:shd w:val="clear" w:color="auto" w:fill="FFFFFF"/>
        <w:ind w:left="-851" w:firstLine="567"/>
        <w:jc w:val="center"/>
        <w:textAlignment w:val="baseline"/>
        <w:rPr>
          <w:b/>
          <w:i/>
          <w:color w:val="000000" w:themeColor="text1"/>
        </w:rPr>
      </w:pPr>
      <w:sdt>
        <w:sdtPr>
          <w:id w:val="19613188"/>
        </w:sdtPr>
        <w:sdtEndPr>
          <w:rPr>
            <w:noProof/>
            <w:sz w:val="32"/>
            <w:szCs w:val="32"/>
          </w:rPr>
        </w:sdtEndPr>
        <w:sdtContent>
          <w:r>
            <w:rPr>
              <w:noProof/>
            </w:rPr>
            <w:pict>
              <v:roundrect id="_x0000_s1045" style="position:absolute;left:0;text-align:left;margin-left:-14.55pt;margin-top:-23.7pt;width:467.25pt;height:118.2pt;z-index:251663360;mso-position-horizontal-relative:text;mso-position-vertical-relative:text" arcsize="10923f" stroked="f">
                <v:fill opacity="0"/>
                <v:textbox style="mso-next-textbox:#_x0000_s1045">
                  <w:txbxContent>
                    <w:p w:rsidR="00C346B7" w:rsidRPr="00C346B7" w:rsidRDefault="00C346B7" w:rsidP="00C346B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346B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Государственное учреждение</w:t>
                      </w:r>
                    </w:p>
                    <w:p w:rsidR="00C346B7" w:rsidRPr="00C346B7" w:rsidRDefault="00C346B7" w:rsidP="00C346B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346B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«Забайкальский краевой Центр психолого-педагогической, медицинской и социальной помощи</w:t>
                      </w:r>
                    </w:p>
                    <w:p w:rsidR="00C346B7" w:rsidRPr="00C346B7" w:rsidRDefault="00C346B7" w:rsidP="00C346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346B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«Семья»</w:t>
                      </w:r>
                    </w:p>
                  </w:txbxContent>
                </v:textbox>
              </v:roundrect>
            </w:pict>
          </w:r>
          <w:r>
            <w:rPr>
              <w:noProof/>
              <w:lang w:eastAsia="en-US"/>
            </w:rPr>
            <w:pict>
              <v:group id="_x0000_s1028" style="position:absolute;left:0;text-align:left;margin-left:2448.2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6519;top:1258;width:4303;height:10040;flip:x" o:connectortype="straight" strokecolor="#a7bfde [1620]"/>
                <v:group id="_x0000_s1030" style="position:absolute;left:5531;top:9226;width:5291;height:5845" coordorigin="5531,9226" coordsize="5291,5845">
                  <v:shape id="_x0000_s1031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2" style="position:absolute;left:6117;top:10212;width:4526;height:4258;rotation:41366637fd;flip:y" fillcolor="#d3dfee [820]" stroked="f" strokecolor="#a7bfde [1620]"/>
                  <v:oval id="_x0000_s1033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  <w:lang w:eastAsia="en-US"/>
            </w:rPr>
            <w:pict>
              <v:group id="_x0000_s1039" style="position:absolute;left:0;text-align:left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40" type="#_x0000_t32" style="position:absolute;left:15;top:15;width:7512;height:7386" o:connectortype="straight" strokecolor="#a7bfde [1620]"/>
                <v:group id="_x0000_s1041" style="position:absolute;left:7095;top:5418;width:2216;height:2216" coordorigin="7907,4350" coordsize="2216,2216">
                  <v:oval id="_x0000_s1042" style="position:absolute;left:7907;top:4350;width:2216;height:2216" fillcolor="#a7bfde [1620]" stroked="f"/>
                  <v:oval id="_x0000_s1043" style="position:absolute;left:7961;top:4684;width:1813;height:1813" fillcolor="#d3dfee [820]" stroked="f"/>
                  <v:oval id="_x0000_s1044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  <w:lang w:eastAsia="en-US"/>
            </w:rPr>
            <w:pict>
              <v:group id="_x0000_s1034" style="position:absolute;left:0;text-align:left;margin-left:3624.8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5" type="#_x0000_t32" style="position:absolute;left:4136;top:15;width:3058;height:3855" o:connectortype="straight" strokecolor="#a7bfde [1620]"/>
                <v:oval id="_x0000_s1036" style="position:absolute;left:6674;top:444;width:4116;height:4116" fillcolor="#a7bfde [1620]" stroked="f"/>
                <v:oval id="_x0000_s1037" style="position:absolute;left:6773;top:1058;width:3367;height:3367" fillcolor="#d3dfee [820]" stroked="f"/>
                <v:oval id="_x0000_s1038" style="position:absolute;left:6856;top:1709;width:2553;height:2553" fillcolor="#7ba0cd [2420]" stroked="f"/>
                <w10:wrap anchorx="margin" anchory="page"/>
              </v:group>
            </w:pict>
          </w:r>
          <w:r>
            <w:rPr>
              <w:noProof/>
              <w:sz w:val="32"/>
              <w:szCs w:val="32"/>
            </w:rPr>
            <w:pict>
              <v:roundrect id="_x0000_s1047" style="position:absolute;left:0;text-align:left;margin-left:-10.8pt;margin-top:266.85pt;width:486pt;height:226.25pt;z-index:251665408;mso-position-horizontal-relative:text;mso-position-vertical-relative:text" arcsize="10923f" stroked="f">
                <v:fill opacity="0"/>
                <v:textbox style="mso-next-textbox:#_x0000_s1047">
                  <w:txbxContent>
                    <w:p w:rsidR="006E0841" w:rsidRPr="006E0841" w:rsidRDefault="006E0841" w:rsidP="006E0841">
                      <w:pPr>
                        <w:pStyle w:val="1"/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36"/>
                        </w:rPr>
                      </w:pPr>
                      <w:r w:rsidRPr="006E0841">
                        <w:rPr>
                          <w:rFonts w:ascii="Times New Roman" w:hAnsi="Times New Roman" w:cs="Times New Roman"/>
                          <w:sz w:val="44"/>
                          <w:szCs w:val="36"/>
                        </w:rPr>
                        <w:t>Рекомендации</w:t>
                      </w:r>
                      <w:r w:rsidRPr="006E0841">
                        <w:rPr>
                          <w:rFonts w:ascii="Times New Roman" w:hAnsi="Times New Roman" w:cs="Times New Roman"/>
                          <w:sz w:val="44"/>
                          <w:szCs w:val="36"/>
                        </w:rPr>
                        <w:t xml:space="preserve"> для беседы с жертвой </w:t>
                      </w:r>
                      <w:proofErr w:type="spellStart"/>
                      <w:r w:rsidRPr="006E0841">
                        <w:rPr>
                          <w:rFonts w:ascii="Times New Roman" w:hAnsi="Times New Roman" w:cs="Times New Roman"/>
                          <w:sz w:val="44"/>
                          <w:szCs w:val="36"/>
                        </w:rPr>
                        <w:t>буллинга</w:t>
                      </w:r>
                      <w:proofErr w:type="spellEnd"/>
                      <w:r w:rsidRPr="006E0841">
                        <w:rPr>
                          <w:rFonts w:ascii="Times New Roman" w:hAnsi="Times New Roman" w:cs="Times New Roman"/>
                          <w:sz w:val="44"/>
                          <w:szCs w:val="36"/>
                        </w:rPr>
                        <w:t xml:space="preserve">, </w:t>
                      </w:r>
                      <w:r w:rsidRPr="006E0841">
                        <w:rPr>
                          <w:rFonts w:ascii="Times New Roman" w:hAnsi="Times New Roman" w:cs="Times New Roman"/>
                          <w:sz w:val="44"/>
                          <w:szCs w:val="36"/>
                        </w:rPr>
                        <w:t>с целью поиска скрытых ресурсов.</w:t>
                      </w:r>
                    </w:p>
                    <w:p w:rsidR="00A568A2" w:rsidRPr="00E0494C" w:rsidRDefault="00A568A2" w:rsidP="00E0494C">
                      <w:pPr>
                        <w:pStyle w:val="1"/>
                        <w:spacing w:before="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w:r>
          <w:r>
            <w:rPr>
              <w:noProof/>
              <w:sz w:val="32"/>
              <w:szCs w:val="3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6" type="#_x0000_t75" style="position:absolute;left:0;text-align:left;margin-left:-10.8pt;margin-top:130.6pt;width:125pt;height:128.75pt;z-index:251664384;mso-position-horizontal-relative:text;mso-position-vertical-relative:text">
                <v:imagedata r:id="rId4" o:title=""/>
                <w10:wrap type="square" side="right"/>
              </v:shape>
              <o:OLEObject Type="Embed" ProgID="CorelDRAW.Graphic.14" ShapeID="_x0000_s1046" DrawAspect="Content" ObjectID="_1762942516" r:id="rId5"/>
            </w:object>
          </w:r>
          <w:r w:rsidR="00C346B7">
            <w:rPr>
              <w:noProof/>
              <w:sz w:val="32"/>
              <w:szCs w:val="32"/>
            </w:rPr>
            <w:br w:type="page"/>
          </w:r>
        </w:sdtContent>
      </w:sdt>
      <w:r w:rsidRPr="006E0841">
        <w:rPr>
          <w:b/>
          <w:i/>
          <w:color w:val="000000" w:themeColor="text1"/>
        </w:rPr>
        <w:t xml:space="preserve"> </w:t>
      </w:r>
      <w:r w:rsidRPr="0009335C">
        <w:rPr>
          <w:b/>
          <w:i/>
          <w:color w:val="000000" w:themeColor="text1"/>
        </w:rPr>
        <w:t xml:space="preserve">Рекомендации для беседы с жертвой </w:t>
      </w:r>
      <w:proofErr w:type="spellStart"/>
      <w:r w:rsidRPr="0009335C">
        <w:rPr>
          <w:b/>
          <w:i/>
          <w:color w:val="000000" w:themeColor="text1"/>
        </w:rPr>
        <w:t>буллинга</w:t>
      </w:r>
      <w:proofErr w:type="spellEnd"/>
      <w:r w:rsidRPr="0009335C">
        <w:rPr>
          <w:b/>
          <w:i/>
          <w:color w:val="000000" w:themeColor="text1"/>
        </w:rPr>
        <w:t>,</w:t>
      </w:r>
    </w:p>
    <w:p w:rsidR="006E0841" w:rsidRPr="0009335C" w:rsidRDefault="006E0841" w:rsidP="006E0841">
      <w:pPr>
        <w:pStyle w:val="a7"/>
        <w:shd w:val="clear" w:color="auto" w:fill="FFFFFF"/>
        <w:ind w:left="-851" w:firstLine="567"/>
        <w:jc w:val="center"/>
        <w:textAlignment w:val="baseline"/>
        <w:rPr>
          <w:b/>
          <w:i/>
          <w:color w:val="000000" w:themeColor="text1"/>
        </w:rPr>
      </w:pPr>
      <w:r w:rsidRPr="0009335C">
        <w:rPr>
          <w:b/>
          <w:i/>
          <w:color w:val="000000" w:themeColor="text1"/>
        </w:rPr>
        <w:t>с целью поиска скрытых ресурсов.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1 Ребенку, который сталкивается с проблемой травли в школе, очень важно заниматься какой-то активной деятельностью, связанной с движением, в идеале — на свежем воздухе. Подойти могут самые разные варианты — от занятий активными видами спорта (бег, лыжи, коньки, велосипед и т.д.) до прогулок с собакой (это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быть и чужая собака, хозяева которой будут благодарны за такую помощь),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вылазок вместе с родителями в супермаркет за продуктами. Помощь другим — еще один источник выработки «гормонов счастья», </w:t>
      </w:r>
      <w:proofErr w:type="spellStart"/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эндорфинов</w:t>
      </w:r>
      <w:proofErr w:type="spellEnd"/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proofErr w:type="gramStart"/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контексте помощи другим детям полезно узнать о существующих волонтерских и добровольческих организациях, которые есть в их городе. Обычно можно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найти какую-то группу по душе: здесь может иметь место и помощь другим детям, и животным или пожилым людям.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3 Искать новых друзей, встречаться с новыми людьми. Думать над тем, как можно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расширить круг знакомства (хороший вариант — секции по интересам, туристический клуб для детей и подростков).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4 Предлагать ребенку заняться тем, что раньше он делать не пробовал. Для этого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понадобиться вместе с ребенком проанализировать его сильные и слабые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стороны, понять, какая деятельность ему интереснее и как можно соединить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сильные стороны и интерес. Переживание достижения, того, что что-то получается — важный фактор роста уверенности себе.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5 Поговорить с ребенком о том, мечтает ли он о реванше, строит ли его планы.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Обсудить, что, скорее всего, в поисках возмездия он просто еще и еще раз будет вовлекаться в это неприятное, по своей сути, взаимодействие, и еще больше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концентрироваться на негативных переживаниях. Лучше больше внимания уделять собственной жизни (при условии, что ситуация </w:t>
      </w:r>
      <w:proofErr w:type="spellStart"/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буллинга</w:t>
      </w:r>
      <w:proofErr w:type="spellEnd"/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взята под контроль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взрослыми).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6 Объяснить ребенку, что не стоит обращать много внимания на обидные слова,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произносят агрессоры. На самом деле, у каждого из нас есть промахи, а хулиганы отличаются от других людей лишь тем, что стараются обращать внимание на промахи других людей, чтобы никто не заметил их собственных.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7 Помочь ребенку относиться к ситуациям травли безлично, скорее, как к некой «плохой привычке», которая есть у некоторых людей и которую им придется преодолеть.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Признать, что </w:t>
      </w:r>
      <w:proofErr w:type="spellStart"/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буллинг</w:t>
      </w:r>
      <w:proofErr w:type="spellEnd"/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очень ранит и что жертве нужно время, чтобы прийти в себя.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9 Научить ребенка распознавать собственные эмоции.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Обсудить, какие техники </w:t>
      </w:r>
      <w:proofErr w:type="spellStart"/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совладания</w:t>
      </w:r>
      <w:proofErr w:type="spellEnd"/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лемными ситуациями он обычно ис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пользует. Некоторые, чтобы справляться со стрессом, покупают себе какие-то мелочи, кто-то налегает на сладкое. Очень полезно бывает поговорить с другом (лучше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лично). Можно использовать различные техники </w:t>
      </w:r>
      <w:proofErr w:type="spellStart"/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(например, слушать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любимую музыку). Можно сделать список и выделить в нем те стратегии, 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работали раньше. Может быть, пришло время задуматься о новых способах?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Поддержать любые креативные проявления реб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енка. О своих чувствах можно на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писать стихотворение, песню, нарисовать рисунок. </w:t>
      </w:r>
      <w:proofErr w:type="spellStart"/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Самовыразиться</w:t>
      </w:r>
      <w:proofErr w:type="spellEnd"/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и в кулинарии, в придумывании и изготовлении украшений или одежды.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12 После окончания школы впереди еще целая жизнь. Можно уже сейчас подумать о том, каких целей ребенок хотел добиться бы в жизни и какие усилия можно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приложить прямо сейчас, чтобы приблизить их достижение.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13 Познакомиться поближе с миром профессий, может быть, если есть возможность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(например, работает кто-то из родственников) — провести полдня на рабочем месте в той сфере, которая кажется привлекательной (будь то парикмахерская или почта). Другой хороший вариант — изучить вместе с подростком «Атлас профессий» и начать строить образовательную траекторию будущего.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 </w:t>
      </w:r>
      <w:proofErr w:type="gramStart"/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тяжелых жизненных моментах справляться помогает и банальная уборка,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 изменений в окружающее пространство. Чистое пространство вокруг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помогает избавиться и от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ненужных мыслей в голове. Особенно хорошо 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подействовать в качестве эксперимента для тех детей, которые раньше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были вовлечены в домашние дела.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Предложить ребенку поговорить с близкими и родственниками о том, как 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вели себя в ситуациях, когда у них были проблемы (например, в школе). Этот пункт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стоит реализовывать, впрочем, если у психолога есть минимальная уверенность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том, что взрослые в такой ситуации не будут занимать обвиняющую или излишне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назидательную позицию и смогут, в первую очередь, ребенка поддержать.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Рассказать ребенку о возможности 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дневника хороших вещей, которые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случаются в течение дня. Если он будет это делать, то быстро обратит внимание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то, что </w:t>
      </w:r>
      <w:proofErr w:type="spellStart"/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буллинг</w:t>
      </w:r>
      <w:proofErr w:type="spellEnd"/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происходит постоянно, и вообще это не единственное,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происходит в жизни.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Долгосрочные стратегии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1 Подумать о том, чтобы завести новых друзей. Часто бывает, что дети особенно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болезненно переживают ситуацию травли, потому что она может исходить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тех, с кем они дружили раньше или хотели бы дружить, но их не приняли. Важно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ребенку понять, что друзья не обязательно учатся с тобой в одной школе,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иногда это могут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и взрослые люди, у которых есть много опыта и интересных вещей, о которых они могли бы рассказать. Иногда ребенку трудно говорить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с родителями о травле; тогда на роль такого взрослого помощника может подойти старший брат или сестра, другой родственник, друг семьи, учитель, у которого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раньше учился и с которым остались дружеские отношения и т.д.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2 Не бояться говорить с друзьями, близкими, членами семьи о травле. Всегда проще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поделиться своими страхами и переживаниями, чем готовиться к новому нападению в одиночестве.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3 Говорить иногда с самим собой. Внутренний диалог — хороший ресурс принятия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решений, самоуспокоения и придания себе 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льшей уверенности. Иногда полез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но бывает записывать некоторые идеи, которые приходят в голову. Вот как 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выглядеть план такого ориентированного на решение разговора с самим собой.</w:t>
      </w:r>
    </w:p>
    <w:p w:rsidR="006E0841" w:rsidRPr="005218A9" w:rsidRDefault="006E0841" w:rsidP="006E0841">
      <w:pPr>
        <w:pStyle w:val="a7"/>
        <w:shd w:val="clear" w:color="auto" w:fill="FFFFFF"/>
        <w:ind w:left="-851" w:firstLine="567"/>
        <w:jc w:val="both"/>
        <w:textAlignment w:val="baseline"/>
        <w:rPr>
          <w:b/>
          <w:color w:val="000000" w:themeColor="text1"/>
        </w:rPr>
      </w:pPr>
      <w:r w:rsidRPr="005218A9">
        <w:rPr>
          <w:b/>
          <w:color w:val="000000" w:themeColor="text1"/>
        </w:rPr>
        <w:t>Вопросы для обсуждения: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A. В чем заключается проблема?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B. Как она заставляет меня себя чувствовать?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C. Что из того, что я пытался делать, чтобы с ней справиться, было успешным —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хотя бы частично?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D. Что я еще могу попробовать сделать?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E. Какие есть варианты развития событий?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F. Каким будут последствия каждого из возможных решений, которое я приму?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4 Техники когнитивной терапии — преобразование негативных мыслей в позитивные.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мы испытываем грусть или отчаяние, наши мысли почти всегда развиваются в негативном направлении. Но у медали всегда две стороны, и в одной и той же ситуации можно думать по-разному.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 продемонстрировать это ребенку на примере.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Девочка, которая идет через школьный двор и боится обидчиков, может думать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этот момент: «Они меня игнорируют. Они не считают, что со мной вообще можно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о чем-то разговаривать». Но такое суждение может быть ошибочным. Вместо этого 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могла бы подумать: «Они не увидели меня. Я улыбнусь и помашу им рукой, когда буду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проходить мимо. Я хотя бы попробую». Или же: «Они могли меня вчера не услышать.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Не ожидали, что я что-то скажу. Сегодня я буду говорить достаточно громко и четко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и улыбнусь при этом. Посмотрим, заговорят ли они и улыбнутся ли в ответ».</w:t>
      </w:r>
    </w:p>
    <w:p w:rsidR="006E0841" w:rsidRPr="005218A9" w:rsidRDefault="006E0841" w:rsidP="006E084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8A9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 помнить, что для того, чтобы завязалась дружба, нужно время. Даже если ты знаком с ребятами давно, может быть именно сейчас — подходящий момент для того, чтобы проявить немного инициативы и начать общение.</w:t>
      </w:r>
    </w:p>
    <w:p w:rsidR="00C346B7" w:rsidRPr="006E0841" w:rsidRDefault="00C346B7" w:rsidP="009216EF">
      <w:bookmarkStart w:id="0" w:name="_GoBack"/>
      <w:bookmarkEnd w:id="0"/>
    </w:p>
    <w:sectPr w:rsidR="00C346B7" w:rsidRPr="006E0841" w:rsidSect="00C346B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90F1D"/>
    <w:rsid w:val="00041405"/>
    <w:rsid w:val="0006337A"/>
    <w:rsid w:val="002A76CB"/>
    <w:rsid w:val="003A53B2"/>
    <w:rsid w:val="00451CB2"/>
    <w:rsid w:val="00574FF9"/>
    <w:rsid w:val="00590F1D"/>
    <w:rsid w:val="0064205B"/>
    <w:rsid w:val="006E0841"/>
    <w:rsid w:val="009060A2"/>
    <w:rsid w:val="009216EF"/>
    <w:rsid w:val="009C410F"/>
    <w:rsid w:val="00A568A2"/>
    <w:rsid w:val="00C346B7"/>
    <w:rsid w:val="00E0494C"/>
    <w:rsid w:val="00E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4" type="connector" idref="#_x0000_s1040"/>
        <o:r id="V:Rule5" type="connector" idref="#_x0000_s1029"/>
        <o:r id="V:Rule6" type="connector" idref="#_x0000_s1035"/>
      </o:rules>
    </o:shapelayout>
  </w:shapeDefaults>
  <w:decimalSymbol w:val=","/>
  <w:listSeparator w:val=";"/>
  <w14:docId w14:val="0DD90B00"/>
  <w15:docId w15:val="{0BC51795-B654-4FAD-82B1-1F763224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A2"/>
  </w:style>
  <w:style w:type="paragraph" w:styleId="1">
    <w:name w:val="heading 1"/>
    <w:basedOn w:val="a"/>
    <w:next w:val="a"/>
    <w:link w:val="10"/>
    <w:uiPriority w:val="9"/>
    <w:qFormat/>
    <w:rsid w:val="009216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6B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346B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C346B7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21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6E08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ппредупреждению распространения противоправного поведения среди несовершеннолетних в образовательных организациях</dc:title>
  <dc:subject/>
  <dc:creator>User Windows</dc:creator>
  <cp:keywords/>
  <dc:description/>
  <cp:lastModifiedBy>METODIST4</cp:lastModifiedBy>
  <cp:revision>8</cp:revision>
  <dcterms:created xsi:type="dcterms:W3CDTF">2023-11-30T05:10:00Z</dcterms:created>
  <dcterms:modified xsi:type="dcterms:W3CDTF">2023-12-01T04:29:00Z</dcterms:modified>
</cp:coreProperties>
</file>